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766"/>
        <w:gridCol w:w="1948"/>
        <w:gridCol w:w="2150"/>
      </w:tblGrid>
      <w:tr w:rsidR="00E41950" w14:paraId="6D591D63" w14:textId="77777777">
        <w:trPr>
          <w:trHeight w:val="824"/>
          <w:jc w:val="center"/>
        </w:trPr>
        <w:tc>
          <w:tcPr>
            <w:tcW w:w="8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8614A" w14:textId="77777777" w:rsidR="00E41950" w:rsidRDefault="00FD1281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32"/>
                <w:szCs w:val="32"/>
              </w:rPr>
              <w:t>“高能团队奖”报名表</w:t>
            </w:r>
          </w:p>
        </w:tc>
      </w:tr>
      <w:tr w:rsidR="00E41950" w14:paraId="7C282BAB" w14:textId="77777777">
        <w:trPr>
          <w:trHeight w:val="711"/>
          <w:jc w:val="center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C94013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报名企业/组织名称：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BDBF6" w14:textId="77777777" w:rsidR="00E41950" w:rsidRDefault="00E4195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225C03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报名团队名称：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30AB4C" w14:textId="77777777" w:rsidR="00E41950" w:rsidRDefault="00E4195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</w:tr>
      <w:tr w:rsidR="00E41950" w14:paraId="63082BA7" w14:textId="77777777">
        <w:trPr>
          <w:trHeight w:val="711"/>
          <w:jc w:val="center"/>
        </w:trPr>
        <w:tc>
          <w:tcPr>
            <w:tcW w:w="2606" w:type="dxa"/>
            <w:shd w:val="clear" w:color="auto" w:fill="auto"/>
            <w:noWrap/>
            <w:vAlign w:val="center"/>
          </w:tcPr>
          <w:p w14:paraId="2C202DA4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 w14:paraId="6983C36B" w14:textId="77777777" w:rsidR="00E41950" w:rsidRDefault="00E41950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7EECCDB6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5D9CCA42" w14:textId="77777777" w:rsidR="00E41950" w:rsidRDefault="00E41950">
            <w:pPr>
              <w:widowControl/>
              <w:jc w:val="righ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</w:p>
        </w:tc>
      </w:tr>
      <w:tr w:rsidR="00E41950" w14:paraId="2C8DA2B9" w14:textId="77777777">
        <w:trPr>
          <w:trHeight w:val="367"/>
          <w:jc w:val="center"/>
        </w:trPr>
        <w:tc>
          <w:tcPr>
            <w:tcW w:w="8470" w:type="dxa"/>
            <w:gridSpan w:val="4"/>
            <w:shd w:val="clear" w:color="auto" w:fill="auto"/>
            <w:noWrap/>
            <w:vAlign w:val="center"/>
          </w:tcPr>
          <w:p w14:paraId="4B7F922A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</w:rPr>
              <w:t>参选维度（可多选）：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DengXian" w:eastAsia="DengXian" w:hAnsi="DengXian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</w:p>
          <w:p w14:paraId="78172FB1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/>
                <w:color w:val="000000"/>
                <w:kern w:val="0"/>
                <w:sz w:val="22"/>
              </w:rPr>
              <w:t>1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DengXian" w:eastAsia="DengXian" w:hAnsi="DengXian" w:cs="宋体"/>
                <w:color w:val="000000"/>
                <w:kern w:val="0"/>
                <w:sz w:val="22"/>
              </w:rPr>
              <w:t>创新能力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engXian" w:eastAsia="DengXian" w:hAnsi="DengXian" w:cs="宋体"/>
                <w:color w:val="000000"/>
                <w:kern w:val="0"/>
                <w:sz w:val="22"/>
              </w:rPr>
              <w:t>2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DengXian" w:eastAsia="DengXian" w:hAnsi="DengXian" w:cs="宋体"/>
                <w:color w:val="000000"/>
                <w:kern w:val="0"/>
                <w:sz w:val="22"/>
              </w:rPr>
              <w:t>战略执行能力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DengXian" w:eastAsia="DengXian" w:hAnsi="DengXian" w:cs="宋体"/>
                <w:color w:val="000000"/>
                <w:kern w:val="0"/>
                <w:sz w:val="22"/>
              </w:rPr>
              <w:t>3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DengXian" w:eastAsia="DengXian" w:hAnsi="DengXian" w:cs="宋体"/>
                <w:color w:val="000000"/>
                <w:kern w:val="0"/>
                <w:sz w:val="22"/>
              </w:rPr>
              <w:t>敏捷应对能力4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DengXian" w:eastAsia="DengXian" w:hAnsi="DengXian" w:cs="宋体"/>
                <w:color w:val="000000"/>
                <w:kern w:val="0"/>
                <w:sz w:val="22"/>
              </w:rPr>
              <w:t>业绩影响能力 5</w:t>
            </w:r>
            <w:r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DengXian" w:eastAsia="DengXian" w:hAnsi="DengXian" w:cs="宋体"/>
                <w:color w:val="000000"/>
                <w:kern w:val="0"/>
                <w:sz w:val="22"/>
              </w:rPr>
              <w:t>团队吸引能力</w:t>
            </w:r>
          </w:p>
        </w:tc>
      </w:tr>
      <w:tr w:rsidR="00E41950" w14:paraId="636FF073" w14:textId="77777777">
        <w:trPr>
          <w:trHeight w:val="429"/>
          <w:jc w:val="center"/>
        </w:trPr>
        <w:tc>
          <w:tcPr>
            <w:tcW w:w="8470" w:type="dxa"/>
            <w:gridSpan w:val="4"/>
            <w:shd w:val="clear" w:color="auto" w:fill="auto"/>
            <w:noWrap/>
            <w:vAlign w:val="center"/>
          </w:tcPr>
          <w:p w14:paraId="50A84BC7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4"/>
              </w:rPr>
              <w:t>团队简介：（参选单位：</w:t>
            </w:r>
            <w:r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4"/>
              </w:rPr>
              <w:t>企业</w:t>
            </w:r>
            <w:r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4"/>
              </w:rPr>
              <w:t>团队）</w:t>
            </w:r>
          </w:p>
        </w:tc>
      </w:tr>
      <w:tr w:rsidR="00E41950" w14:paraId="3731A2CF" w14:textId="77777777" w:rsidTr="00E3271E">
        <w:trPr>
          <w:trHeight w:val="5785"/>
          <w:jc w:val="center"/>
        </w:trPr>
        <w:tc>
          <w:tcPr>
            <w:tcW w:w="8470" w:type="dxa"/>
            <w:gridSpan w:val="4"/>
            <w:shd w:val="clear" w:color="auto" w:fill="auto"/>
          </w:tcPr>
          <w:p w14:paraId="58685FD7" w14:textId="77777777" w:rsidR="00E41950" w:rsidRDefault="00FD1281">
            <w:pPr>
              <w:widowControl/>
              <w:rPr>
                <w:rFonts w:ascii="DengXian" w:eastAsia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eastAsia="DengXian" w:hAnsi="DengXian" w:cs="宋体" w:hint="eastAsia"/>
                <w:color w:val="595959"/>
                <w:kern w:val="0"/>
                <w:sz w:val="20"/>
                <w:szCs w:val="20"/>
              </w:rPr>
              <w:t>团队介绍（1</w:t>
            </w:r>
            <w:r>
              <w:rPr>
                <w:rFonts w:ascii="DengXian" w:eastAsia="DengXian" w:hAnsi="DengXian" w:cs="宋体"/>
                <w:color w:val="595959"/>
                <w:kern w:val="0"/>
                <w:sz w:val="20"/>
                <w:szCs w:val="20"/>
              </w:rPr>
              <w:t>50</w:t>
            </w:r>
            <w:r>
              <w:rPr>
                <w:rFonts w:ascii="DengXian" w:eastAsia="DengXian" w:hAnsi="DengXian" w:cs="宋体" w:hint="eastAsia"/>
                <w:color w:val="595959"/>
                <w:kern w:val="0"/>
                <w:sz w:val="20"/>
                <w:szCs w:val="20"/>
              </w:rPr>
              <w:t>字左右）：</w:t>
            </w:r>
          </w:p>
        </w:tc>
      </w:tr>
      <w:tr w:rsidR="00E41950" w14:paraId="3437E989" w14:textId="77777777">
        <w:trPr>
          <w:trHeight w:val="613"/>
          <w:jc w:val="center"/>
        </w:trPr>
        <w:tc>
          <w:tcPr>
            <w:tcW w:w="2606" w:type="dxa"/>
            <w:shd w:val="clear" w:color="auto" w:fill="auto"/>
            <w:noWrap/>
            <w:vAlign w:val="center"/>
          </w:tcPr>
          <w:p w14:paraId="063FA1AA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4"/>
              </w:rPr>
              <w:t>参评维度描述：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14:paraId="5229AEA7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宋体" w:hint="eastAsia"/>
                <w:color w:val="000000"/>
                <w:kern w:val="0"/>
                <w:sz w:val="18"/>
                <w:szCs w:val="18"/>
              </w:rPr>
              <w:t>尽可能将亮点描述清晰，可提交辅助资料，以附件形式一同提交。</w:t>
            </w:r>
          </w:p>
          <w:p w14:paraId="241E29D7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宋体" w:hint="eastAsia"/>
                <w:color w:val="595959"/>
                <w:kern w:val="0"/>
                <w:sz w:val="20"/>
                <w:szCs w:val="20"/>
              </w:rPr>
              <w:t>指导说明：</w:t>
            </w:r>
            <w:r>
              <w:rPr>
                <w:rFonts w:ascii="DengXian" w:eastAsia="DengXian" w:hAnsi="DengXian" w:cs="宋体" w:hint="eastAsia"/>
                <w:color w:val="595959"/>
                <w:kern w:val="0"/>
                <w:sz w:val="20"/>
                <w:szCs w:val="20"/>
              </w:rPr>
              <w:br/>
              <w:t>*创新能力：是否通过创新得到新的突破与增长，创新是否有可持续发展特性，是否对企业战略起到正向的影响。</w:t>
            </w:r>
            <w:r>
              <w:rPr>
                <w:rFonts w:ascii="DengXian" w:eastAsia="DengXian" w:hAnsi="DengXian" w:cs="宋体" w:hint="eastAsia"/>
                <w:color w:val="595959"/>
                <w:kern w:val="0"/>
                <w:sz w:val="20"/>
                <w:szCs w:val="20"/>
              </w:rPr>
              <w:br/>
              <w:t>*战略执行能力：是否有高效的执行方法，执行规则制定是否具备科学性，是否拥有战略决策能，是否对企业战略发展起到加速作用。</w:t>
            </w:r>
            <w:r>
              <w:rPr>
                <w:rFonts w:ascii="DengXian" w:eastAsia="DengXian" w:hAnsi="DengXian" w:cs="宋体" w:hint="eastAsia"/>
                <w:color w:val="595959"/>
                <w:kern w:val="0"/>
                <w:sz w:val="20"/>
                <w:szCs w:val="20"/>
              </w:rPr>
              <w:br/>
              <w:t>*敏捷应对能力：团队的柔性及机变能力如何，对行业环境及紧急事件的敏感度。</w:t>
            </w:r>
            <w:r>
              <w:rPr>
                <w:rFonts w:ascii="DengXian" w:eastAsia="DengXian" w:hAnsi="DengXian" w:cs="宋体" w:hint="eastAsia"/>
                <w:color w:val="595959"/>
                <w:kern w:val="0"/>
                <w:sz w:val="20"/>
                <w:szCs w:val="20"/>
              </w:rPr>
              <w:br/>
              <w:t>*业绩影响能力：是否有优秀的业务能力，是否对业绩有突出影响。</w:t>
            </w:r>
            <w:r>
              <w:rPr>
                <w:rFonts w:ascii="DengXian" w:eastAsia="DengXian" w:hAnsi="DengXian" w:cs="宋体" w:hint="eastAsia"/>
                <w:color w:val="595959"/>
                <w:kern w:val="0"/>
                <w:sz w:val="20"/>
                <w:szCs w:val="20"/>
              </w:rPr>
              <w:br/>
              <w:t>*团队吸引能力：是否拥有人才吸引力，以及激发员工潜力的能力。</w:t>
            </w:r>
          </w:p>
        </w:tc>
      </w:tr>
      <w:tr w:rsidR="00E41950" w14:paraId="04681075" w14:textId="77777777">
        <w:trPr>
          <w:trHeight w:val="7168"/>
          <w:jc w:val="center"/>
        </w:trPr>
        <w:tc>
          <w:tcPr>
            <w:tcW w:w="8470" w:type="dxa"/>
            <w:gridSpan w:val="4"/>
            <w:shd w:val="clear" w:color="auto" w:fill="auto"/>
          </w:tcPr>
          <w:p w14:paraId="6006EABC" w14:textId="77777777" w:rsidR="00E41950" w:rsidRDefault="00FD1281">
            <w:pPr>
              <w:widowControl/>
              <w:jc w:val="left"/>
              <w:rPr>
                <w:rFonts w:ascii="DengXian" w:eastAsia="DengXian" w:hAnsi="DengXian" w:cs="宋体"/>
                <w:color w:val="595959"/>
                <w:kern w:val="0"/>
                <w:sz w:val="20"/>
                <w:szCs w:val="20"/>
              </w:rPr>
            </w:pPr>
            <w:r>
              <w:rPr>
                <w:rFonts w:ascii="DengXian" w:eastAsia="DengXian" w:hAnsi="DengXian" w:cs="宋体" w:hint="eastAsia"/>
                <w:color w:val="595959"/>
                <w:kern w:val="0"/>
                <w:sz w:val="20"/>
                <w:szCs w:val="20"/>
              </w:rPr>
              <w:lastRenderedPageBreak/>
              <w:t>维度优势阐述（可提供附件佐证）：</w:t>
            </w:r>
          </w:p>
        </w:tc>
      </w:tr>
    </w:tbl>
    <w:p w14:paraId="274C0A09" w14:textId="77777777" w:rsidR="00E41950" w:rsidRDefault="00E41950"/>
    <w:sectPr w:rsidR="00E41950">
      <w:headerReference w:type="default" r:id="rId6"/>
      <w:footerReference w:type="default" r:id="rId7"/>
      <w:pgSz w:w="11906" w:h="16838"/>
      <w:pgMar w:top="1440" w:right="1800" w:bottom="1440" w:left="1800" w:header="90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FA1B" w14:textId="77777777" w:rsidR="0085281C" w:rsidRDefault="0085281C">
      <w:r>
        <w:separator/>
      </w:r>
    </w:p>
  </w:endnote>
  <w:endnote w:type="continuationSeparator" w:id="0">
    <w:p w14:paraId="553BD2E9" w14:textId="77777777" w:rsidR="0085281C" w:rsidRDefault="0085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604020202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D6F8" w14:textId="77777777" w:rsidR="00E41950" w:rsidRDefault="00FD1281">
    <w:pPr>
      <w:pStyle w:val="a5"/>
      <w:rPr>
        <w:rFonts w:ascii="微软雅黑" w:eastAsia="微软雅黑" w:hAnsi="微软雅黑"/>
        <w:color w:val="000000" w:themeColor="text1"/>
        <w:sz w:val="11"/>
        <w:szCs w:val="11"/>
      </w:rPr>
    </w:pPr>
    <w:r>
      <w:rPr>
        <w:rFonts w:ascii="微软雅黑" w:eastAsia="微软雅黑" w:hAnsi="微软雅黑" w:hint="eastAsia"/>
        <w:b/>
        <w:bCs/>
        <w:color w:val="FF0000"/>
        <w:sz w:val="11"/>
        <w:szCs w:val="11"/>
      </w:rPr>
      <w:t>高能团队奖</w:t>
    </w:r>
    <w:r>
      <w:rPr>
        <w:rFonts w:ascii="微软雅黑" w:eastAsia="微软雅黑" w:hAnsi="微软雅黑" w:hint="eastAsia"/>
        <w:color w:val="000000" w:themeColor="text1"/>
        <w:sz w:val="11"/>
        <w:szCs w:val="11"/>
      </w:rPr>
      <w:t>：由FESCO携手《哈佛商业评论》中文版联合发起，集结“组织管理专家学者+知名企业人力资源官”组成的高能评审团，国内首个围绕团队评选的重磅奖项。以寻找组织中敏捷高效、对企业有着卓越贡献，可以完美协同的团队为目标，以期让更多高能团队的工作协同和能力形成机制被看到并得到重视，并产生更大的社会价值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D271" w14:textId="77777777" w:rsidR="0085281C" w:rsidRDefault="0085281C">
      <w:r>
        <w:separator/>
      </w:r>
    </w:p>
  </w:footnote>
  <w:footnote w:type="continuationSeparator" w:id="0">
    <w:p w14:paraId="11E5C7DA" w14:textId="77777777" w:rsidR="0085281C" w:rsidRDefault="0085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F7B0" w14:textId="77777777" w:rsidR="00E41950" w:rsidRDefault="00FD1281">
    <w:pPr>
      <w:pStyle w:val="a7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D39F5C" wp14:editId="62956416">
          <wp:simplePos x="0" y="0"/>
          <wp:positionH relativeFrom="column">
            <wp:posOffset>4837430</wp:posOffset>
          </wp:positionH>
          <wp:positionV relativeFrom="paragraph">
            <wp:posOffset>-184785</wp:posOffset>
          </wp:positionV>
          <wp:extent cx="1539875" cy="63944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61" b="13061"/>
                  <a:stretch>
                    <a:fillRect/>
                  </a:stretch>
                </pic:blipFill>
                <pic:spPr>
                  <a:xfrm>
                    <a:off x="0" y="0"/>
                    <a:ext cx="1540132" cy="63971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47"/>
    <w:rsid w:val="DF798246"/>
    <w:rsid w:val="00010D47"/>
    <w:rsid w:val="00026CEC"/>
    <w:rsid w:val="00027ACB"/>
    <w:rsid w:val="000709CE"/>
    <w:rsid w:val="0008108F"/>
    <w:rsid w:val="000D7857"/>
    <w:rsid w:val="000F256F"/>
    <w:rsid w:val="001A3828"/>
    <w:rsid w:val="001B561A"/>
    <w:rsid w:val="001B7122"/>
    <w:rsid w:val="0024572D"/>
    <w:rsid w:val="00253CAB"/>
    <w:rsid w:val="00264F50"/>
    <w:rsid w:val="00285142"/>
    <w:rsid w:val="00354313"/>
    <w:rsid w:val="00365D41"/>
    <w:rsid w:val="00392F42"/>
    <w:rsid w:val="003C71DD"/>
    <w:rsid w:val="00444FBD"/>
    <w:rsid w:val="00462F16"/>
    <w:rsid w:val="0046375F"/>
    <w:rsid w:val="005A7C0B"/>
    <w:rsid w:val="00604B0B"/>
    <w:rsid w:val="00604BD6"/>
    <w:rsid w:val="00611407"/>
    <w:rsid w:val="006C3D59"/>
    <w:rsid w:val="006C4560"/>
    <w:rsid w:val="006C4FCC"/>
    <w:rsid w:val="006E5348"/>
    <w:rsid w:val="006F15CD"/>
    <w:rsid w:val="0075041E"/>
    <w:rsid w:val="00794753"/>
    <w:rsid w:val="00846BCE"/>
    <w:rsid w:val="0085281C"/>
    <w:rsid w:val="008F469F"/>
    <w:rsid w:val="00923798"/>
    <w:rsid w:val="00A96111"/>
    <w:rsid w:val="00B172A8"/>
    <w:rsid w:val="00B3763F"/>
    <w:rsid w:val="00B575C8"/>
    <w:rsid w:val="00B733DC"/>
    <w:rsid w:val="00C23963"/>
    <w:rsid w:val="00C35AB0"/>
    <w:rsid w:val="00C40397"/>
    <w:rsid w:val="00C459BE"/>
    <w:rsid w:val="00CA5A5D"/>
    <w:rsid w:val="00CC3247"/>
    <w:rsid w:val="00CF4982"/>
    <w:rsid w:val="00D646A1"/>
    <w:rsid w:val="00D83E57"/>
    <w:rsid w:val="00DD00B1"/>
    <w:rsid w:val="00DF5579"/>
    <w:rsid w:val="00E26DA9"/>
    <w:rsid w:val="00E3271E"/>
    <w:rsid w:val="00E41950"/>
    <w:rsid w:val="00E95A13"/>
    <w:rsid w:val="00EA4AE5"/>
    <w:rsid w:val="00EF061B"/>
    <w:rsid w:val="00F20410"/>
    <w:rsid w:val="00FD1281"/>
    <w:rsid w:val="00FD30CC"/>
    <w:rsid w:val="00FE58BE"/>
    <w:rsid w:val="00FF14BC"/>
    <w:rsid w:val="6FFAA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44FA7"/>
  <w15:docId w15:val="{0DB843EE-FC83-794A-945E-D8A999C1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21">
    <w:name w:val="无格式表格 21"/>
    <w:basedOn w:val="a1"/>
    <w:uiPriority w:val="42"/>
    <w:rPr>
      <w:rFonts w:ascii="Times New Roman" w:eastAsia="宋体" w:hAnsi="Times New Roman" w:cs="Times New Roman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y6713</dc:creator>
  <cp:lastModifiedBy>Microsoft Office User</cp:lastModifiedBy>
  <cp:revision>3</cp:revision>
  <cp:lastPrinted>2019-03-20T00:18:00Z</cp:lastPrinted>
  <dcterms:created xsi:type="dcterms:W3CDTF">2022-11-30T10:56:00Z</dcterms:created>
  <dcterms:modified xsi:type="dcterms:W3CDTF">2022-11-30T10:59:00Z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F67DEC952AE0C0025433876362015E5E</vt:lpwstr>
  </property>
</Properties>
</file>